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5B9" w:rsidRPr="00B242E5" w:rsidRDefault="000D45B9" w:rsidP="000D45B9">
      <w:pPr>
        <w:rPr>
          <w:b/>
        </w:rPr>
      </w:pPr>
      <w:r w:rsidRPr="00B242E5">
        <w:rPr>
          <w:b/>
        </w:rPr>
        <w:t>Sjov i hallen</w:t>
      </w:r>
      <w:r w:rsidR="00E22ED2">
        <w:rPr>
          <w:b/>
        </w:rPr>
        <w:t xml:space="preserve"> </w:t>
      </w:r>
      <w:bookmarkStart w:id="0" w:name="_GoBack"/>
      <w:bookmarkEnd w:id="0"/>
    </w:p>
    <w:p w:rsidR="000D45B9" w:rsidRDefault="000D45B9" w:rsidP="000D45B9"/>
    <w:p w:rsidR="000D45B9" w:rsidRDefault="000D45B9" w:rsidP="000D45B9">
      <w:r>
        <w:t xml:space="preserve">Hop </w:t>
      </w:r>
      <w:proofErr w:type="spellStart"/>
      <w:r>
        <w:t>hop</w:t>
      </w:r>
      <w:proofErr w:type="spellEnd"/>
      <w:r>
        <w:t xml:space="preserve"> og atter hop – Hop køen over i cafeen og bestil din mad i forvejen </w:t>
      </w:r>
      <w:r>
        <w:rPr>
          <w:rFonts w:ascii="Segoe UI Emoji" w:eastAsia="Segoe UI Emoji" w:hAnsi="Segoe UI Emoji" w:cs="Segoe UI Emoji"/>
        </w:rPr>
        <w:t>😊</w:t>
      </w:r>
      <w:r>
        <w:t xml:space="preserve"> </w:t>
      </w:r>
    </w:p>
    <w:p w:rsidR="000D45B9" w:rsidRDefault="000D45B9" w:rsidP="000D45B9">
      <w:r>
        <w:t>Bestil og betal via Mobilepay til Café Pia på 22567747</w:t>
      </w:r>
      <w:r w:rsidR="00E22ED2">
        <w:t xml:space="preserve"> senest mandag d. 4/3.</w:t>
      </w:r>
    </w:p>
    <w:p w:rsidR="000D45B9" w:rsidRDefault="000D45B9" w:rsidP="000D45B9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850"/>
      </w:tblGrid>
      <w:tr w:rsidR="000D45B9" w:rsidTr="000D45B9">
        <w:tc>
          <w:tcPr>
            <w:tcW w:w="817" w:type="dxa"/>
          </w:tcPr>
          <w:p w:rsidR="000D45B9" w:rsidRDefault="000D45B9" w:rsidP="000D45B9">
            <w:pPr>
              <w:tabs>
                <w:tab w:val="left" w:pos="567"/>
              </w:tabs>
            </w:pPr>
            <w:r>
              <w:t>Kode</w:t>
            </w:r>
          </w:p>
        </w:tc>
        <w:tc>
          <w:tcPr>
            <w:tcW w:w="4111" w:type="dxa"/>
          </w:tcPr>
          <w:p w:rsidR="000D45B9" w:rsidRDefault="000D45B9" w:rsidP="000D45B9">
            <w:pPr>
              <w:tabs>
                <w:tab w:val="left" w:pos="567"/>
              </w:tabs>
            </w:pPr>
            <w:r>
              <w:t>Vare</w:t>
            </w:r>
            <w:r>
              <w:tab/>
            </w:r>
          </w:p>
        </w:tc>
        <w:tc>
          <w:tcPr>
            <w:tcW w:w="4850" w:type="dxa"/>
          </w:tcPr>
          <w:p w:rsidR="000D45B9" w:rsidRDefault="000D45B9" w:rsidP="000D45B9">
            <w:pPr>
              <w:tabs>
                <w:tab w:val="left" w:pos="567"/>
              </w:tabs>
            </w:pPr>
          </w:p>
        </w:tc>
      </w:tr>
      <w:tr w:rsidR="000D45B9" w:rsidTr="000D45B9">
        <w:tc>
          <w:tcPr>
            <w:tcW w:w="817" w:type="dxa"/>
          </w:tcPr>
          <w:p w:rsidR="000D45B9" w:rsidRDefault="000D45B9" w:rsidP="000D45B9">
            <w:pPr>
              <w:tabs>
                <w:tab w:val="left" w:pos="567"/>
              </w:tabs>
              <w:jc w:val="center"/>
            </w:pPr>
            <w:r>
              <w:t>A</w:t>
            </w:r>
          </w:p>
        </w:tc>
        <w:tc>
          <w:tcPr>
            <w:tcW w:w="4111" w:type="dxa"/>
          </w:tcPr>
          <w:p w:rsidR="000D45B9" w:rsidRDefault="000D45B9" w:rsidP="000D45B9">
            <w:r>
              <w:t>Sandwich med kylling og bacon</w:t>
            </w:r>
          </w:p>
        </w:tc>
        <w:tc>
          <w:tcPr>
            <w:tcW w:w="4850" w:type="dxa"/>
          </w:tcPr>
          <w:p w:rsidR="000D45B9" w:rsidRDefault="000D45B9" w:rsidP="000D45B9">
            <w:pPr>
              <w:tabs>
                <w:tab w:val="left" w:pos="567"/>
              </w:tabs>
            </w:pPr>
            <w:r>
              <w:t>kr. 35,-</w:t>
            </w:r>
          </w:p>
        </w:tc>
      </w:tr>
      <w:tr w:rsidR="000D45B9" w:rsidTr="000D45B9">
        <w:tc>
          <w:tcPr>
            <w:tcW w:w="817" w:type="dxa"/>
          </w:tcPr>
          <w:p w:rsidR="000D45B9" w:rsidRDefault="000D45B9" w:rsidP="000D45B9">
            <w:pPr>
              <w:tabs>
                <w:tab w:val="left" w:pos="567"/>
              </w:tabs>
              <w:jc w:val="center"/>
            </w:pPr>
            <w:r>
              <w:t>B</w:t>
            </w:r>
          </w:p>
        </w:tc>
        <w:tc>
          <w:tcPr>
            <w:tcW w:w="4111" w:type="dxa"/>
          </w:tcPr>
          <w:p w:rsidR="000D45B9" w:rsidRDefault="000D45B9" w:rsidP="000D45B9">
            <w:pPr>
              <w:tabs>
                <w:tab w:val="left" w:pos="567"/>
              </w:tabs>
            </w:pPr>
            <w:r>
              <w:t>Sandwich med skinke og ost</w:t>
            </w:r>
            <w:r>
              <w:tab/>
            </w:r>
          </w:p>
        </w:tc>
        <w:tc>
          <w:tcPr>
            <w:tcW w:w="4850" w:type="dxa"/>
          </w:tcPr>
          <w:p w:rsidR="000D45B9" w:rsidRDefault="000D45B9" w:rsidP="000D45B9">
            <w:pPr>
              <w:tabs>
                <w:tab w:val="left" w:pos="567"/>
              </w:tabs>
            </w:pPr>
            <w:r>
              <w:t>kr. 35,-</w:t>
            </w:r>
          </w:p>
        </w:tc>
      </w:tr>
      <w:tr w:rsidR="000D45B9" w:rsidTr="000D45B9">
        <w:tc>
          <w:tcPr>
            <w:tcW w:w="817" w:type="dxa"/>
          </w:tcPr>
          <w:p w:rsidR="000D45B9" w:rsidRDefault="000D45B9" w:rsidP="000D45B9">
            <w:pPr>
              <w:tabs>
                <w:tab w:val="left" w:pos="567"/>
              </w:tabs>
              <w:jc w:val="center"/>
            </w:pPr>
            <w:r>
              <w:t>C</w:t>
            </w:r>
          </w:p>
        </w:tc>
        <w:tc>
          <w:tcPr>
            <w:tcW w:w="4111" w:type="dxa"/>
          </w:tcPr>
          <w:p w:rsidR="000D45B9" w:rsidRDefault="000D45B9" w:rsidP="000D45B9">
            <w:r>
              <w:t xml:space="preserve">Børnepose (pølsehorn, grøntsager, </w:t>
            </w:r>
            <w:r w:rsidR="00E22ED2">
              <w:t xml:space="preserve">rosinpakke, mini myslibar, </w:t>
            </w:r>
            <w:proofErr w:type="spellStart"/>
            <w:r w:rsidR="00E22ED2">
              <w:t>fignstang</w:t>
            </w:r>
            <w:proofErr w:type="spellEnd"/>
            <w:r w:rsidR="00E22ED2">
              <w:t xml:space="preserve">, </w:t>
            </w:r>
            <w:r>
              <w:t>juice)</w:t>
            </w:r>
          </w:p>
        </w:tc>
        <w:tc>
          <w:tcPr>
            <w:tcW w:w="4850" w:type="dxa"/>
          </w:tcPr>
          <w:p w:rsidR="000D45B9" w:rsidRDefault="000D45B9" w:rsidP="000D45B9">
            <w:pPr>
              <w:tabs>
                <w:tab w:val="left" w:pos="567"/>
              </w:tabs>
            </w:pPr>
            <w:r>
              <w:t>kr. 35,-</w:t>
            </w:r>
          </w:p>
        </w:tc>
      </w:tr>
      <w:tr w:rsidR="000D45B9" w:rsidTr="000D45B9">
        <w:tc>
          <w:tcPr>
            <w:tcW w:w="817" w:type="dxa"/>
          </w:tcPr>
          <w:p w:rsidR="000D45B9" w:rsidRDefault="000D45B9" w:rsidP="000D45B9">
            <w:pPr>
              <w:tabs>
                <w:tab w:val="left" w:pos="567"/>
              </w:tabs>
              <w:jc w:val="center"/>
            </w:pPr>
            <w:r>
              <w:t>D</w:t>
            </w:r>
          </w:p>
        </w:tc>
        <w:tc>
          <w:tcPr>
            <w:tcW w:w="4111" w:type="dxa"/>
          </w:tcPr>
          <w:p w:rsidR="000D45B9" w:rsidRDefault="000D45B9" w:rsidP="000D45B9">
            <w:r>
              <w:t>Sodavand</w:t>
            </w:r>
            <w:r w:rsidR="00E22ED2">
              <w:t xml:space="preserve"> </w:t>
            </w:r>
          </w:p>
        </w:tc>
        <w:tc>
          <w:tcPr>
            <w:tcW w:w="4850" w:type="dxa"/>
          </w:tcPr>
          <w:p w:rsidR="000D45B9" w:rsidRDefault="000D45B9" w:rsidP="000D45B9">
            <w:pPr>
              <w:tabs>
                <w:tab w:val="left" w:pos="567"/>
              </w:tabs>
            </w:pPr>
            <w:r>
              <w:t>kr. 2</w:t>
            </w:r>
            <w:r w:rsidR="00E22ED2">
              <w:t>2</w:t>
            </w:r>
            <w:r>
              <w:t>,-</w:t>
            </w:r>
          </w:p>
        </w:tc>
      </w:tr>
      <w:tr w:rsidR="000D45B9" w:rsidTr="000D45B9">
        <w:tc>
          <w:tcPr>
            <w:tcW w:w="817" w:type="dxa"/>
          </w:tcPr>
          <w:p w:rsidR="000D45B9" w:rsidRDefault="000D45B9" w:rsidP="000D45B9">
            <w:pPr>
              <w:tabs>
                <w:tab w:val="left" w:pos="567"/>
              </w:tabs>
              <w:jc w:val="center"/>
            </w:pPr>
            <w:r>
              <w:t>E</w:t>
            </w:r>
          </w:p>
        </w:tc>
        <w:tc>
          <w:tcPr>
            <w:tcW w:w="4111" w:type="dxa"/>
          </w:tcPr>
          <w:p w:rsidR="000D45B9" w:rsidRDefault="000D45B9" w:rsidP="000D45B9">
            <w:pPr>
              <w:tabs>
                <w:tab w:val="left" w:pos="567"/>
              </w:tabs>
            </w:pPr>
            <w:r>
              <w:t>Øl</w:t>
            </w:r>
          </w:p>
        </w:tc>
        <w:tc>
          <w:tcPr>
            <w:tcW w:w="4850" w:type="dxa"/>
          </w:tcPr>
          <w:p w:rsidR="000D45B9" w:rsidRDefault="000D45B9" w:rsidP="000D45B9">
            <w:r>
              <w:t>kr. 2</w:t>
            </w:r>
            <w:r w:rsidR="00E22ED2">
              <w:t>0</w:t>
            </w:r>
            <w:r>
              <w:t>,-</w:t>
            </w:r>
          </w:p>
        </w:tc>
      </w:tr>
    </w:tbl>
    <w:p w:rsidR="000D45B9" w:rsidRDefault="000D45B9" w:rsidP="000D45B9">
      <w:pPr>
        <w:tabs>
          <w:tab w:val="left" w:pos="567"/>
        </w:tabs>
      </w:pPr>
      <w:r>
        <w:tab/>
      </w:r>
    </w:p>
    <w:p w:rsidR="000D45B9" w:rsidRDefault="000D45B9" w:rsidP="000D45B9">
      <w:r>
        <w:t xml:space="preserve">Skriv ”koderne” i tekstfeltet og det vil stå klar til dig fra kl. 11 </w:t>
      </w:r>
    </w:p>
    <w:p w:rsidR="000D45B9" w:rsidRDefault="000D45B9" w:rsidP="000D45B9"/>
    <w:p w:rsidR="000D45B9" w:rsidRDefault="000D45B9" w:rsidP="000D45B9">
      <w:r>
        <w:t>Eksempel:</w:t>
      </w:r>
    </w:p>
    <w:p w:rsidR="000D45B9" w:rsidRDefault="000D45B9" w:rsidP="000D45B9">
      <w:r>
        <w:t>Jeg skal have 2 stk. kylling/bacon sandwich, 1 børnepose og 2 øl.</w:t>
      </w:r>
    </w:p>
    <w:p w:rsidR="000D45B9" w:rsidRDefault="000D45B9" w:rsidP="000D45B9">
      <w:r>
        <w:t>Kode: 2 x A – 1 x C – 2 x E</w:t>
      </w:r>
    </w:p>
    <w:p w:rsidR="000D45B9" w:rsidRDefault="000D45B9" w:rsidP="000D45B9">
      <w:r>
        <w:t>At betale 155,</w:t>
      </w:r>
      <w:proofErr w:type="gramStart"/>
      <w:r>
        <w:t>-  -</w:t>
      </w:r>
      <w:proofErr w:type="gramEnd"/>
      <w:r>
        <w:t xml:space="preserve"> Se det er nemt ikke </w:t>
      </w:r>
      <w:r>
        <w:rPr>
          <w:rFonts w:ascii="Segoe UI Emoji" w:eastAsia="Segoe UI Emoji" w:hAnsi="Segoe UI Emoji" w:cs="Segoe UI Emoji"/>
        </w:rPr>
        <w:t xml:space="preserve">😊 </w:t>
      </w:r>
    </w:p>
    <w:p w:rsidR="000D45B9" w:rsidRDefault="000D45B9" w:rsidP="000D45B9"/>
    <w:p w:rsidR="00844B54" w:rsidRDefault="00844B54"/>
    <w:sectPr w:rsidR="00844B5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D45B9"/>
    <w:rsid w:val="000D45B9"/>
    <w:rsid w:val="00844B54"/>
    <w:rsid w:val="00B242E5"/>
    <w:rsid w:val="00E2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2FD1"/>
  <w15:chartTrackingRefBased/>
  <w15:docId w15:val="{CD086CE1-41B0-4C94-B145-AB40893D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5B9"/>
    <w:pPr>
      <w:spacing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D45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9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Kontor</dc:creator>
  <cp:keywords/>
  <dc:description/>
  <cp:lastModifiedBy>Kontor</cp:lastModifiedBy>
  <cp:revision>4</cp:revision>
  <cp:lastPrinted>2019-01-28T15:05:00Z</cp:lastPrinted>
  <dcterms:created xsi:type="dcterms:W3CDTF">2019-01-28T15:00:00Z</dcterms:created>
  <dcterms:modified xsi:type="dcterms:W3CDTF">2019-01-29T07:21:00Z</dcterms:modified>
</cp:coreProperties>
</file>